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0540C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D3B65">
        <w:rPr>
          <w:rFonts w:ascii="Arial" w:hAnsi="Arial" w:cs="Arial"/>
          <w:bCs/>
          <w:color w:val="404040"/>
          <w:sz w:val="24"/>
          <w:szCs w:val="24"/>
        </w:rPr>
        <w:t>María del Rosario Castelán Cogco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6B0CF3">
        <w:rPr>
          <w:rFonts w:ascii="Arial" w:hAnsi="Arial" w:cs="Arial"/>
          <w:bCs/>
          <w:color w:val="404040"/>
          <w:sz w:val="24"/>
          <w:szCs w:val="24"/>
        </w:rPr>
        <w:t>Maestría en Sistema Penal acusatorio.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6B0CF3">
        <w:rPr>
          <w:rFonts w:ascii="Arial" w:hAnsi="Arial" w:cs="Arial"/>
          <w:bCs/>
          <w:color w:val="404040"/>
          <w:sz w:val="24"/>
          <w:szCs w:val="24"/>
        </w:rPr>
        <w:t>10819453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B0540C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6B0CF3">
        <w:rPr>
          <w:rFonts w:ascii="Arial" w:hAnsi="Arial" w:cs="Arial"/>
          <w:color w:val="404040"/>
          <w:sz w:val="24"/>
          <w:szCs w:val="24"/>
        </w:rPr>
        <w:t>783 83 4- 03- 01</w:t>
      </w:r>
      <w:r w:rsidRPr="00BA21B4">
        <w:rPr>
          <w:rFonts w:ascii="Arial" w:hAnsi="Arial" w:cs="Arial"/>
          <w:color w:val="404040"/>
          <w:sz w:val="24"/>
          <w:szCs w:val="24"/>
        </w:rPr>
        <w:t xml:space="preserve">. 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0540C">
        <w:rPr>
          <w:rFonts w:ascii="Arial" w:hAnsi="Arial" w:cs="Arial"/>
          <w:bCs/>
          <w:color w:val="404040"/>
          <w:sz w:val="24"/>
          <w:szCs w:val="24"/>
        </w:rPr>
        <w:t xml:space="preserve"> </w:t>
      </w:r>
    </w:p>
    <w:p w:rsidR="00EB6AC4" w:rsidRDefault="00EB6AC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210AFD" w:rsidRDefault="00210AF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6B0CF3" w:rsidRPr="00994ED1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94ED1">
        <w:rPr>
          <w:rFonts w:ascii="Arial" w:hAnsi="Arial" w:cs="Arial"/>
          <w:b/>
          <w:color w:val="404040"/>
          <w:sz w:val="24"/>
          <w:szCs w:val="24"/>
        </w:rPr>
        <w:t>Año</w:t>
      </w:r>
      <w:r w:rsidR="006B0CF3" w:rsidRPr="00994ED1">
        <w:rPr>
          <w:rFonts w:ascii="Arial" w:hAnsi="Arial" w:cs="Arial"/>
          <w:b/>
          <w:sz w:val="24"/>
          <w:szCs w:val="24"/>
        </w:rPr>
        <w:t xml:space="preserve">2012- 2017 </w:t>
      </w:r>
    </w:p>
    <w:p w:rsidR="006B0CF3" w:rsidRPr="006B0CF3" w:rsidRDefault="006B0CF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Licenciatura en Derecho</w:t>
      </w:r>
    </w:p>
    <w:p w:rsidR="006B0CF3" w:rsidRDefault="006B0CF3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5DC9">
        <w:rPr>
          <w:rFonts w:ascii="Arial" w:hAnsi="Arial" w:cs="Arial"/>
          <w:sz w:val="24"/>
          <w:szCs w:val="24"/>
        </w:rPr>
        <w:t>Univer</w:t>
      </w:r>
      <w:r>
        <w:rPr>
          <w:rFonts w:ascii="Arial" w:hAnsi="Arial" w:cs="Arial"/>
          <w:sz w:val="24"/>
          <w:szCs w:val="24"/>
        </w:rPr>
        <w:t xml:space="preserve">sidad Veracruzana </w:t>
      </w:r>
    </w:p>
    <w:p w:rsidR="006B0CF3" w:rsidRDefault="006B0CF3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Orizaba, Veracruz</w:t>
      </w:r>
    </w:p>
    <w:p w:rsidR="006B0CF3" w:rsidRPr="00994ED1" w:rsidRDefault="006B0CF3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94ED1">
        <w:rPr>
          <w:rFonts w:ascii="Arial" w:hAnsi="Arial" w:cs="Arial"/>
          <w:b/>
          <w:color w:val="404040"/>
          <w:sz w:val="24"/>
          <w:szCs w:val="24"/>
        </w:rPr>
        <w:t xml:space="preserve">Año </w:t>
      </w:r>
      <w:r w:rsidRPr="00994ED1">
        <w:rPr>
          <w:rFonts w:ascii="Arial" w:hAnsi="Arial" w:cs="Arial"/>
          <w:b/>
          <w:sz w:val="24"/>
          <w:szCs w:val="24"/>
        </w:rPr>
        <w:t>2018- 2020</w:t>
      </w:r>
    </w:p>
    <w:p w:rsidR="006B0CF3" w:rsidRDefault="006B0CF3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Maestría en sistema Penal acusatorio</w:t>
      </w:r>
    </w:p>
    <w:p w:rsidR="006B0CF3" w:rsidRDefault="006B0CF3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5DC9">
        <w:rPr>
          <w:rFonts w:ascii="Arial" w:hAnsi="Arial" w:cs="Arial"/>
          <w:sz w:val="24"/>
          <w:szCs w:val="24"/>
        </w:rPr>
        <w:t>Univer</w:t>
      </w:r>
      <w:r>
        <w:rPr>
          <w:rFonts w:ascii="Arial" w:hAnsi="Arial" w:cs="Arial"/>
          <w:sz w:val="24"/>
          <w:szCs w:val="24"/>
        </w:rPr>
        <w:t>sidad de las Américas de Veracruz</w:t>
      </w:r>
    </w:p>
    <w:p w:rsidR="00EB6AC4" w:rsidRDefault="00EB6AC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210AFD" w:rsidRDefault="00210AFD" w:rsidP="00994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994ED1" w:rsidRDefault="00994ED1" w:rsidP="00994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Junio 2016- Agosto 2018</w:t>
      </w:r>
    </w:p>
    <w:p w:rsidR="00994ED1" w:rsidRPr="006B0CF3" w:rsidRDefault="00994ED1" w:rsidP="00994ED1">
      <w:pPr>
        <w:pStyle w:val="Sinespaciado"/>
        <w:rPr>
          <w:rFonts w:ascii="Neo Sans Pro" w:hAnsi="Neo Sans Pro"/>
          <w:sz w:val="24"/>
          <w:szCs w:val="24"/>
        </w:rPr>
      </w:pPr>
      <w:r w:rsidRPr="006B0CF3">
        <w:rPr>
          <w:rFonts w:ascii="Neo Sans Pro" w:hAnsi="Neo Sans Pro"/>
          <w:sz w:val="24"/>
          <w:szCs w:val="24"/>
        </w:rPr>
        <w:t>Oficial secretaria de la Agencia del Ministerio Publico</w:t>
      </w:r>
    </w:p>
    <w:p w:rsidR="00994ED1" w:rsidRDefault="00994ED1" w:rsidP="00994ED1">
      <w:pPr>
        <w:pStyle w:val="Sinespaciado"/>
        <w:rPr>
          <w:rFonts w:ascii="Neo Sans Pro" w:hAnsi="Neo Sans Pro"/>
          <w:sz w:val="24"/>
          <w:szCs w:val="24"/>
        </w:rPr>
      </w:pPr>
      <w:r>
        <w:rPr>
          <w:rFonts w:ascii="Neo Sans Pro" w:hAnsi="Neo Sans Pro"/>
          <w:sz w:val="24"/>
          <w:szCs w:val="24"/>
        </w:rPr>
        <w:t>Adscrita al Juzgado Mixto de Primera Instancia en elDistrito</w:t>
      </w:r>
    </w:p>
    <w:p w:rsidR="00994ED1" w:rsidRDefault="00994ED1" w:rsidP="00994ED1">
      <w:pPr>
        <w:pStyle w:val="Sinespaciado"/>
        <w:rPr>
          <w:rFonts w:ascii="Neo Sans Pro" w:hAnsi="Neo Sans Pro"/>
          <w:sz w:val="24"/>
          <w:szCs w:val="24"/>
        </w:rPr>
      </w:pPr>
      <w:r>
        <w:rPr>
          <w:rFonts w:ascii="Neo Sans Pro" w:hAnsi="Neo Sans Pro"/>
          <w:sz w:val="24"/>
          <w:szCs w:val="24"/>
        </w:rPr>
        <w:t xml:space="preserve">Judicial de Zongolica, Ver. Fiscalía General del Estado de Veracruz. </w:t>
      </w:r>
    </w:p>
    <w:p w:rsidR="00EB6AC4" w:rsidRDefault="00994ED1" w:rsidP="00EB6A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Agosto 2018- </w:t>
      </w:r>
      <w:r w:rsidR="00EB6AC4">
        <w:rPr>
          <w:rFonts w:ascii="Arial" w:hAnsi="Arial" w:cs="Arial"/>
          <w:b/>
          <w:color w:val="404040"/>
          <w:sz w:val="24"/>
          <w:szCs w:val="24"/>
        </w:rPr>
        <w:t>Septiembre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20</w:t>
      </w:r>
      <w:r w:rsidR="00EB6AC4">
        <w:rPr>
          <w:rFonts w:ascii="Arial" w:hAnsi="Arial" w:cs="Arial"/>
          <w:b/>
          <w:color w:val="404040"/>
          <w:sz w:val="24"/>
          <w:szCs w:val="24"/>
        </w:rPr>
        <w:t>20</w:t>
      </w:r>
    </w:p>
    <w:p w:rsidR="00994ED1" w:rsidRPr="00EB6AC4" w:rsidRDefault="00994ED1" w:rsidP="00EB6A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6B0CF3">
        <w:rPr>
          <w:rFonts w:ascii="Neo Sans Pro" w:hAnsi="Neo Sans Pro"/>
          <w:sz w:val="24"/>
          <w:szCs w:val="24"/>
        </w:rPr>
        <w:t>Oficial secretaria de la Agencia del Ministerio Publico</w:t>
      </w:r>
    </w:p>
    <w:p w:rsidR="00994ED1" w:rsidRDefault="00994ED1" w:rsidP="00994ED1">
      <w:pPr>
        <w:pStyle w:val="Sinespaciado"/>
        <w:rPr>
          <w:rFonts w:ascii="Neo Sans Pro" w:hAnsi="Neo Sans Pro"/>
          <w:sz w:val="24"/>
          <w:szCs w:val="24"/>
        </w:rPr>
      </w:pPr>
      <w:r>
        <w:rPr>
          <w:rFonts w:ascii="Neo Sans Pro" w:hAnsi="Neo Sans Pro"/>
          <w:sz w:val="24"/>
          <w:szCs w:val="24"/>
        </w:rPr>
        <w:t>Adscrita al Juzgado Mixto de Primera Instancia en elDistrito</w:t>
      </w:r>
    </w:p>
    <w:p w:rsidR="00994ED1" w:rsidRDefault="00994ED1" w:rsidP="00994ED1">
      <w:pPr>
        <w:pStyle w:val="Sinespaciado"/>
        <w:rPr>
          <w:rFonts w:ascii="Neo Sans Pro" w:hAnsi="Neo Sans Pro"/>
          <w:sz w:val="24"/>
          <w:szCs w:val="24"/>
        </w:rPr>
      </w:pPr>
      <w:r>
        <w:rPr>
          <w:rFonts w:ascii="Neo Sans Pro" w:hAnsi="Neo Sans Pro"/>
          <w:sz w:val="24"/>
          <w:szCs w:val="24"/>
        </w:rPr>
        <w:t xml:space="preserve">Judicial de Huatusco, Ver. Fiscalía General del Estado de Veracruz. </w:t>
      </w:r>
    </w:p>
    <w:p w:rsidR="00994ED1" w:rsidRDefault="00EB6AC4" w:rsidP="006B0CF3">
      <w:pPr>
        <w:pStyle w:val="Sinespaciado"/>
        <w:rPr>
          <w:rFonts w:ascii="Neo Sans Pro" w:hAnsi="Neo Sans Pro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Septiembre 2020- Julio 2021</w:t>
      </w:r>
    </w:p>
    <w:p w:rsidR="00994ED1" w:rsidRDefault="00EB6AC4" w:rsidP="006B0CF3">
      <w:pPr>
        <w:pStyle w:val="Sinespaciado"/>
        <w:rPr>
          <w:rFonts w:ascii="Neo Sans Pro" w:hAnsi="Neo Sans Pro"/>
          <w:sz w:val="24"/>
          <w:szCs w:val="24"/>
        </w:rPr>
      </w:pPr>
      <w:r>
        <w:rPr>
          <w:rFonts w:ascii="Neo Sans Pro" w:hAnsi="Neo Sans Pro"/>
          <w:sz w:val="24"/>
          <w:szCs w:val="24"/>
        </w:rPr>
        <w:t>Auxiliar de Fiscal de la Unidad Integral de Procuración de Justicia</w:t>
      </w:r>
    </w:p>
    <w:p w:rsidR="00EB6AC4" w:rsidRDefault="00EB6AC4" w:rsidP="006B0CF3">
      <w:pPr>
        <w:pStyle w:val="Sinespaciado"/>
        <w:rPr>
          <w:rFonts w:ascii="Neo Sans Pro" w:hAnsi="Neo Sans Pro"/>
          <w:sz w:val="24"/>
          <w:szCs w:val="24"/>
        </w:rPr>
      </w:pPr>
      <w:r>
        <w:rPr>
          <w:rFonts w:ascii="Neo Sans Pro" w:hAnsi="Neo Sans Pro"/>
          <w:sz w:val="24"/>
          <w:szCs w:val="24"/>
        </w:rPr>
        <w:t>Del Distrito Judicial de Orizaba, Ver.</w:t>
      </w:r>
    </w:p>
    <w:p w:rsidR="00EB6AC4" w:rsidRPr="006B0CF3" w:rsidRDefault="00EB6AC4" w:rsidP="006B0CF3">
      <w:pPr>
        <w:pStyle w:val="Sinespaciado"/>
        <w:rPr>
          <w:rFonts w:ascii="Neo Sans Pro" w:hAnsi="Neo Sans Pro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210AFD" w:rsidRDefault="00210AFD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Default="00EB6AC4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  <w:r w:rsidR="004F671A">
        <w:rPr>
          <w:rFonts w:ascii="NeoSansPro-Regular" w:hAnsi="NeoSansPro-Regular" w:cs="NeoSansPro-Regular"/>
          <w:color w:val="404040"/>
          <w:sz w:val="24"/>
          <w:szCs w:val="24"/>
        </w:rPr>
        <w:t xml:space="preserve">, derecho Civil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y derech</w:t>
      </w:r>
      <w:bookmarkStart w:id="0" w:name="_GoBack"/>
      <w:bookmarkEnd w:id="0"/>
      <w:r>
        <w:rPr>
          <w:rFonts w:ascii="NeoSansPro-Regular" w:hAnsi="NeoSansPro-Regular" w:cs="NeoSansPro-Regular"/>
          <w:color w:val="404040"/>
          <w:sz w:val="24"/>
          <w:szCs w:val="24"/>
        </w:rPr>
        <w:t>os Humanos</w:t>
      </w:r>
    </w:p>
    <w:p w:rsidR="004F671A" w:rsidRPr="00BA21B4" w:rsidRDefault="004F671A" w:rsidP="00AB5916">
      <w:pPr>
        <w:rPr>
          <w:sz w:val="24"/>
          <w:szCs w:val="24"/>
        </w:rPr>
      </w:pPr>
    </w:p>
    <w:sectPr w:rsidR="004F671A" w:rsidRPr="00BA21B4" w:rsidSect="00994ED1">
      <w:headerReference w:type="default" r:id="rId10"/>
      <w:footerReference w:type="default" r:id="rId11"/>
      <w:pgSz w:w="12240" w:h="15840"/>
      <w:pgMar w:top="1560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F5F" w:rsidRDefault="004F4F5F" w:rsidP="00AB5916">
      <w:pPr>
        <w:spacing w:after="0" w:line="240" w:lineRule="auto"/>
      </w:pPr>
      <w:r>
        <w:separator/>
      </w:r>
    </w:p>
  </w:endnote>
  <w:endnote w:type="continuationSeparator" w:id="1">
    <w:p w:rsidR="004F4F5F" w:rsidRDefault="004F4F5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F5F" w:rsidRDefault="004F4F5F" w:rsidP="00AB5916">
      <w:pPr>
        <w:spacing w:after="0" w:line="240" w:lineRule="auto"/>
      </w:pPr>
      <w:r>
        <w:separator/>
      </w:r>
    </w:p>
  </w:footnote>
  <w:footnote w:type="continuationSeparator" w:id="1">
    <w:p w:rsidR="004F4F5F" w:rsidRDefault="004F4F5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10AFD"/>
    <w:rsid w:val="00247088"/>
    <w:rsid w:val="00304E91"/>
    <w:rsid w:val="003E7CE6"/>
    <w:rsid w:val="00404E35"/>
    <w:rsid w:val="00462C41"/>
    <w:rsid w:val="004A1170"/>
    <w:rsid w:val="004B2D6E"/>
    <w:rsid w:val="004D3B65"/>
    <w:rsid w:val="004E4FFA"/>
    <w:rsid w:val="004F4F5F"/>
    <w:rsid w:val="004F671A"/>
    <w:rsid w:val="005502F5"/>
    <w:rsid w:val="005A32B3"/>
    <w:rsid w:val="00600D12"/>
    <w:rsid w:val="00690EEB"/>
    <w:rsid w:val="006B0CF3"/>
    <w:rsid w:val="006B643A"/>
    <w:rsid w:val="006C2CDA"/>
    <w:rsid w:val="00723B67"/>
    <w:rsid w:val="00726727"/>
    <w:rsid w:val="00785C57"/>
    <w:rsid w:val="00846235"/>
    <w:rsid w:val="00994ED1"/>
    <w:rsid w:val="00A66637"/>
    <w:rsid w:val="00AB5916"/>
    <w:rsid w:val="00AD13D2"/>
    <w:rsid w:val="00B0540C"/>
    <w:rsid w:val="00B55469"/>
    <w:rsid w:val="00BA21B4"/>
    <w:rsid w:val="00BB2BF2"/>
    <w:rsid w:val="00BE6E03"/>
    <w:rsid w:val="00CE7F12"/>
    <w:rsid w:val="00D03386"/>
    <w:rsid w:val="00DB2FA1"/>
    <w:rsid w:val="00DE2E01"/>
    <w:rsid w:val="00E71AD8"/>
    <w:rsid w:val="00EA5918"/>
    <w:rsid w:val="00EB6AC4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E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B0CF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EB6AC4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B6AC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2021-12-10T20:35:00Z</cp:lastPrinted>
  <dcterms:created xsi:type="dcterms:W3CDTF">2021-12-22T19:03:00Z</dcterms:created>
  <dcterms:modified xsi:type="dcterms:W3CDTF">2021-12-22T19:03:00Z</dcterms:modified>
</cp:coreProperties>
</file>